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26" w:rsidRDefault="00863026" w:rsidP="00863026">
      <w:pPr>
        <w:shd w:val="clear" w:color="auto" w:fill="FFFFFF"/>
        <w:spacing w:before="173" w:line="422" w:lineRule="exact"/>
        <w:ind w:right="3461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</w:p>
    <w:p w:rsidR="00863026" w:rsidRDefault="00863026" w:rsidP="00863026">
      <w:pPr>
        <w:shd w:val="clear" w:color="auto" w:fill="FFFFFF"/>
        <w:spacing w:before="984"/>
        <w:ind w:firstLine="708"/>
        <w:jc w:val="center"/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KARTA OCENY MERYTORYCZNEJ</w:t>
      </w:r>
    </w:p>
    <w:p w:rsidR="00863026" w:rsidRDefault="00863026" w:rsidP="00863026">
      <w:pPr>
        <w:shd w:val="clear" w:color="auto" w:fill="FFFFFF"/>
        <w:spacing w:before="120"/>
        <w:ind w:firstLine="10"/>
        <w:jc w:val="center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wniosku Beneficjenta pomocy o otrzymanie przedłużonego wsparcia pomostowego</w:t>
      </w:r>
    </w:p>
    <w:p w:rsidR="00863026" w:rsidRDefault="00863026" w:rsidP="00863026">
      <w:pPr>
        <w:shd w:val="clear" w:color="auto" w:fill="FFFFFF"/>
        <w:spacing w:before="5"/>
        <w:ind w:left="10"/>
        <w:jc w:val="center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Priorytet </w:t>
      </w:r>
      <w:r w:rsidRPr="00B959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VI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Rynek pracy otwarty dla wszystkich</w:t>
      </w:r>
    </w:p>
    <w:p w:rsidR="00863026" w:rsidRDefault="00863026" w:rsidP="00863026">
      <w:pPr>
        <w:shd w:val="clear" w:color="auto" w:fill="FFFFFF"/>
        <w:ind w:left="1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Działanie 6.2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Wsparcie oraz promocja przedsiębiorczości i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samozatrudnienia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3026" w:rsidRDefault="00863026" w:rsidP="00863026">
      <w:pPr>
        <w:shd w:val="clear" w:color="auto" w:fill="FFFFFF"/>
        <w:tabs>
          <w:tab w:val="left" w:leader="dot" w:pos="8098"/>
        </w:tabs>
        <w:spacing w:line="998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Nr ewidencyjny wniosku: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63026" w:rsidRDefault="00863026" w:rsidP="00863026">
      <w:pPr>
        <w:shd w:val="clear" w:color="auto" w:fill="FFFFFF"/>
        <w:spacing w:before="706"/>
        <w:ind w:left="10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Beneficjent pomocy :</w:t>
      </w:r>
    </w:p>
    <w:p w:rsidR="00863026" w:rsidRDefault="00863026" w:rsidP="00863026">
      <w:pPr>
        <w:shd w:val="clear" w:color="auto" w:fill="FFFFFF"/>
        <w:spacing w:before="1195"/>
        <w:ind w:left="5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Wnioskowana kwota wsparcia:</w:t>
      </w:r>
    </w:p>
    <w:p w:rsidR="00863026" w:rsidRDefault="00863026" w:rsidP="00863026">
      <w:pPr>
        <w:shd w:val="clear" w:color="auto" w:fill="FFFFFF"/>
        <w:spacing w:before="701"/>
        <w:ind w:left="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Data wpłynięcia wniosku :.</w:t>
      </w:r>
    </w:p>
    <w:p w:rsidR="00863026" w:rsidRDefault="00863026" w:rsidP="00863026">
      <w:pPr>
        <w:shd w:val="clear" w:color="auto" w:fill="FFFFFF"/>
        <w:spacing w:before="701"/>
        <w:ind w:left="10"/>
        <w:sectPr w:rsidR="00863026" w:rsidSect="00E25A9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9" w:h="16834"/>
          <w:pgMar w:top="1417" w:right="3248" w:bottom="720" w:left="1418" w:header="708" w:footer="708" w:gutter="0"/>
          <w:cols w:space="60"/>
          <w:noEndnote/>
        </w:sectPr>
      </w:pPr>
    </w:p>
    <w:p w:rsidR="00863026" w:rsidRDefault="00863026" w:rsidP="00863026">
      <w:pPr>
        <w:shd w:val="clear" w:color="auto" w:fill="FFFFFF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Deklaracja bezstronności</w:t>
      </w:r>
    </w:p>
    <w:p w:rsidR="00863026" w:rsidRDefault="00863026" w:rsidP="00863026">
      <w:pPr>
        <w:shd w:val="clear" w:color="auto" w:fill="FFFFFF"/>
        <w:spacing w:before="149"/>
        <w:ind w:left="77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Oświadczam, że:</w:t>
      </w:r>
    </w:p>
    <w:p w:rsidR="00863026" w:rsidRDefault="00863026" w:rsidP="00863026">
      <w:pPr>
        <w:shd w:val="clear" w:color="auto" w:fill="FFFFFF"/>
        <w:tabs>
          <w:tab w:val="left" w:pos="322"/>
        </w:tabs>
        <w:spacing w:before="134" w:line="312" w:lineRule="exact"/>
        <w:ind w:left="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Nie pozostaję w związku małżeńskim albo stosunku pokrewieństwa lub powinowactwa w linii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prostej, pokrewieństwa lub powinowactwa w linii bocznej do drugiego stopnia, oraz nie jestem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związany (-a) z tytułu przysposobienia opieki lub kurateli z Beneficjentem pomocy, z jego zastępcami </w:t>
      </w:r>
      <w:r>
        <w:rPr>
          <w:rFonts w:ascii="Times New Roman" w:hAnsi="Times New Roman" w:cs="Times New Roman"/>
          <w:color w:val="000000"/>
          <w:sz w:val="24"/>
          <w:szCs w:val="24"/>
        </w:rPr>
        <w:t>prawnymi lub członkami władz osób prawnych biorących udział w procedurze oceny wniosków.</w:t>
      </w:r>
    </w:p>
    <w:p w:rsidR="00863026" w:rsidRDefault="00863026" w:rsidP="00863026">
      <w:pPr>
        <w:shd w:val="clear" w:color="auto" w:fill="FFFFFF"/>
        <w:spacing w:before="115" w:line="322" w:lineRule="exact"/>
        <w:ind w:left="67" w:firstLine="37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Przed upływem trzech lat do daty wszczęcia procedury oceny wniosków nie pozostawałem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(-am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stosunku pracy lub zlecenia z Beneficjentem pomocy oraz nie byłem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(-am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członkiem władz osób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prawnych biorących udział w procedurze oceny wniosków.</w:t>
      </w:r>
    </w:p>
    <w:p w:rsidR="00863026" w:rsidRDefault="00863026" w:rsidP="00863026">
      <w:pPr>
        <w:shd w:val="clear" w:color="auto" w:fill="FFFFFF"/>
        <w:tabs>
          <w:tab w:val="left" w:pos="322"/>
        </w:tabs>
        <w:spacing w:before="106" w:line="322" w:lineRule="exact"/>
        <w:ind w:left="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Nie pozostaję z Beneficjentem pomocy w takim stosunku prawnym lub faktycznym, że może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budzić uzasadnione wątpliwości co do mojej bezstronności." </w:t>
      </w:r>
    </w:p>
    <w:p w:rsidR="00863026" w:rsidRDefault="00863026" w:rsidP="00863026">
      <w:pPr>
        <w:shd w:val="clear" w:color="auto" w:fill="FFFFFF"/>
        <w:spacing w:before="154"/>
        <w:ind w:left="72"/>
        <w:jc w:val="both"/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Data i podpis:</w:t>
      </w:r>
    </w:p>
    <w:p w:rsidR="00863026" w:rsidRDefault="00863026" w:rsidP="00863026">
      <w:pPr>
        <w:rPr>
          <w:sz w:val="24"/>
          <w:szCs w:val="24"/>
        </w:rPr>
      </w:pPr>
    </w:p>
    <w:p w:rsidR="00863026" w:rsidRDefault="00863026" w:rsidP="00863026">
      <w:pPr>
        <w:rPr>
          <w:sz w:val="24"/>
          <w:szCs w:val="24"/>
        </w:rPr>
        <w:sectPr w:rsidR="00863026" w:rsidSect="00E25A9A">
          <w:pgSz w:w="11909" w:h="16834"/>
          <w:pgMar w:top="1417" w:right="1721" w:bottom="720" w:left="1418" w:header="708" w:footer="708" w:gutter="0"/>
          <w:cols w:space="60"/>
          <w:noEndnote/>
        </w:sect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5386"/>
        <w:gridCol w:w="1171"/>
        <w:gridCol w:w="1277"/>
        <w:gridCol w:w="998"/>
        <w:gridCol w:w="3562"/>
        <w:tblGridChange w:id="0">
          <w:tblGrid>
            <w:gridCol w:w="1114"/>
            <w:gridCol w:w="5386"/>
            <w:gridCol w:w="1171"/>
            <w:gridCol w:w="1277"/>
            <w:gridCol w:w="998"/>
            <w:gridCol w:w="3562"/>
          </w:tblGrid>
        </w:tblGridChange>
      </w:tblGrid>
      <w:tr w:rsidR="00863026" w:rsidTr="00ED17DD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spacing w:line="437" w:lineRule="exact"/>
              <w:ind w:left="182" w:right="168" w:firstLine="168"/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lastRenderedPageBreak/>
              <w:t xml:space="preserve">Nr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pytania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Kryteria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spacing w:line="235" w:lineRule="exact"/>
              <w:ind w:left="10" w:right="14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Ilość przyznanych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punktów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spacing w:line="206" w:lineRule="exact"/>
              <w:ind w:left="163" w:right="154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wniosku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(punkty 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waga)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Maksymal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wynik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ind w:left="1142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Uzasadnienie</w:t>
            </w:r>
          </w:p>
        </w:tc>
      </w:tr>
      <w:tr w:rsidR="00863026" w:rsidTr="00ED17DD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</w:tr>
      <w:tr w:rsidR="00863026" w:rsidTr="00ED17DD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Stopień realizacji biznes planu (m.in. przychody, koszty, odchylenia)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</w:tr>
      <w:tr w:rsidR="00863026" w:rsidTr="00ED17D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spacing w:line="206" w:lineRule="exact"/>
              <w:ind w:hanging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Identyfikacja przyczyn problemów z płynnością finansową.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</w:tr>
      <w:tr w:rsidR="00863026" w:rsidTr="00ED17DD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Opis działań, które doprowadzą do odzyskania lub polepszenia płynności finansowej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</w:tr>
      <w:tr w:rsidR="00863026" w:rsidTr="00ED17DD">
        <w:tblPrEx>
          <w:tblCellMar>
            <w:top w:w="0" w:type="dxa"/>
            <w:bottom w:w="0" w:type="dxa"/>
          </w:tblCellMar>
        </w:tblPrEx>
        <w:trPr>
          <w:trHeight w:hRule="exact" w:val="1827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Pr="00815100" w:rsidRDefault="00863026" w:rsidP="00ED17D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15100">
              <w:rPr>
                <w:rFonts w:ascii="Times New Roman" w:hAnsi="Times New Roman" w:cs="Times New Roman"/>
                <w:sz w:val="18"/>
                <w:szCs w:val="18"/>
              </w:rPr>
              <w:t>Ocena sytuacji finansowej beneficjenta na podstawie dokumentów ( sprawozdania finansowego –bilansu oraz rachunku zysku i strat lub uproszczonego bilansu oraz rachunku za zamknięty kwartał-ostatniego złożonego przez Wnioskodawcę PIT/CIT, lub zestawienia zbiorczego przychodów i rozchodów- w przypadku podmiotów działających na podstawie Księgi Przychodów i Rozchodów, za ostatnie 3 miesiące)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Pr="00815100" w:rsidRDefault="00863026" w:rsidP="00ED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10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</w:tr>
      <w:tr w:rsidR="00863026" w:rsidTr="00ED17D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Maksymalna liczba punktów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26" w:rsidRDefault="00863026" w:rsidP="00ED17DD">
            <w:pPr>
              <w:shd w:val="clear" w:color="auto" w:fill="FFFFFF"/>
            </w:pPr>
          </w:p>
        </w:tc>
      </w:tr>
    </w:tbl>
    <w:p w:rsidR="00863026" w:rsidRDefault="00863026" w:rsidP="00863026">
      <w:pPr>
        <w:sectPr w:rsidR="00863026" w:rsidSect="00E25A9A">
          <w:pgSz w:w="16834" w:h="11909" w:orient="landscape"/>
          <w:pgMar w:top="1418" w:right="760" w:bottom="357" w:left="760" w:header="709" w:footer="709" w:gutter="0"/>
          <w:cols w:space="60"/>
          <w:noEndnote/>
        </w:sectPr>
      </w:pPr>
    </w:p>
    <w:p w:rsidR="00863026" w:rsidRDefault="00863026" w:rsidP="00863026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Uzasadnienie:</w:t>
      </w:r>
    </w:p>
    <w:p w:rsidR="00863026" w:rsidRDefault="00863026" w:rsidP="00863026">
      <w:pPr>
        <w:shd w:val="clear" w:color="auto" w:fill="FFFFFF"/>
        <w:spacing w:before="3178" w:line="797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Proponowana kwota dofinansowania </w:t>
      </w:r>
    </w:p>
    <w:p w:rsidR="00863026" w:rsidRDefault="00863026" w:rsidP="00863026">
      <w:pPr>
        <w:shd w:val="clear" w:color="auto" w:fill="FFFFFF"/>
        <w:spacing w:before="3178" w:line="797" w:lineRule="exact"/>
        <w:ind w:left="5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i nazwisko osoby oceniającej wniosek</w:t>
      </w:r>
    </w:p>
    <w:p w:rsidR="00863026" w:rsidRDefault="00863026" w:rsidP="00863026">
      <w:pPr>
        <w:shd w:val="clear" w:color="auto" w:fill="FFFFFF"/>
        <w:tabs>
          <w:tab w:val="left" w:leader="dot" w:pos="4210"/>
        </w:tabs>
        <w:spacing w:before="840"/>
      </w:pPr>
      <w:r>
        <w:rPr>
          <w:noProof/>
        </w:rPr>
        <w:pict>
          <v:line id="_x0000_s1026" style="position:absolute;z-index:251660288" from=".95pt,21.35pt" to="233.25pt,21.35pt" o:allowincell="f" strokeweight=".5pt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63026" w:rsidRDefault="00863026" w:rsidP="00863026">
      <w:pPr>
        <w:shd w:val="clear" w:color="auto" w:fill="FFFFFF"/>
        <w:tabs>
          <w:tab w:val="left" w:leader="dot" w:pos="4200"/>
        </w:tabs>
        <w:spacing w:before="336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Podpis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63026" w:rsidRDefault="00863026" w:rsidP="00863026"/>
    <w:p w:rsidR="003E0E48" w:rsidRDefault="00BD21E2"/>
    <w:sectPr w:rsidR="003E0E48" w:rsidSect="0070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4C" w:rsidRDefault="00BD21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28" w:rsidRDefault="00BD21E2" w:rsidP="00B22651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313pt;margin-top:3.15pt;width:135.85pt;height:40.65pt;z-index:251661312;visibility:visible" wrapcoords="-238 0 -238 21120 21703 21120 21703 0 -238 0">
          <v:imagedata r:id="rId1" o:title=""/>
          <w10:wrap type="through"/>
        </v:shape>
      </w:pict>
    </w:r>
  </w:p>
  <w:p w:rsidR="007A3B28" w:rsidRDefault="00BD21E2" w:rsidP="007A3B28">
    <w:pPr>
      <w:pStyle w:val="Stopka"/>
    </w:pPr>
    <w:r w:rsidRPr="005C4C04">
      <w:rPr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9.5pt;margin-top:32.3pt;width:32.35pt;height:28.65pt;z-index:251663360;mso-width-relative:margin;mso-height-relative:margin" stroked="f">
          <v:textbox>
            <w:txbxContent>
              <w:p w:rsidR="005C4C04" w:rsidRDefault="00BD21E2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6302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 w:rsidRPr="000718A2">
      <w:rPr>
        <w:noProof/>
      </w:rPr>
      <w:pict>
        <v:shape id="Obraz 1" o:spid="_x0000_i1026" type="#_x0000_t75" style="width:123.75pt;height:39.75pt;visibility:visible">
          <v:imagedata r:id="rId2" o:title=""/>
        </v:shape>
      </w:pict>
    </w:r>
    <w:r>
      <w:t xml:space="preserve"> </w:t>
    </w:r>
    <w:r>
      <w:tab/>
    </w:r>
    <w:r>
      <w:t xml:space="preserve">    </w:t>
    </w:r>
    <w:r>
      <w:tab/>
    </w:r>
    <w:r>
      <w:tab/>
    </w:r>
    <w:r>
      <w:tab/>
    </w:r>
    <w:r>
      <w:tab/>
    </w:r>
    <w:r>
      <w:tab/>
    </w:r>
  </w:p>
  <w:p w:rsidR="007A3B28" w:rsidRDefault="00BD21E2" w:rsidP="007A3B28">
    <w:pPr>
      <w:pStyle w:val="Stopka"/>
      <w:tabs>
        <w:tab w:val="left" w:pos="709"/>
        <w:tab w:val="left" w:pos="1701"/>
      </w:tabs>
    </w:pPr>
    <w:r>
      <w:rPr>
        <w:sz w:val="16"/>
        <w:szCs w:val="16"/>
      </w:rPr>
      <w:tab/>
      <w:t xml:space="preserve">        </w:t>
    </w:r>
    <w:r w:rsidRPr="006A766C">
      <w:rPr>
        <w:sz w:val="16"/>
        <w:szCs w:val="16"/>
      </w:rPr>
      <w:t>Projekt współfinansowany przez Unię Europejską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4C" w:rsidRDefault="00BD21E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4C" w:rsidRDefault="00BD21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28" w:rsidRPr="00ED2E8C" w:rsidRDefault="00BD21E2" w:rsidP="007A3B28">
    <w:pPr>
      <w:shd w:val="clear" w:color="auto" w:fill="FFFFFF"/>
      <w:rPr>
        <w:b/>
        <w:bCs/>
        <w:color w:val="00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7.05pt;margin-top:-21pt;width:174.8pt;height:21.8pt;z-index:251662336;mso-width-relative:margin;mso-height-relative:margin" stroked="f">
          <v:textbox style="mso-next-textbox:#_x0000_s2051">
            <w:txbxContent>
              <w:p w:rsidR="005C4C04" w:rsidRPr="004E68FE" w:rsidRDefault="00BD21E2" w:rsidP="005C4C04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Wydanie </w:t>
                </w:r>
                <w:r w:rsidRPr="004E68FE">
                  <w:rPr>
                    <w:i/>
                    <w:sz w:val="18"/>
                    <w:szCs w:val="18"/>
                  </w:rPr>
                  <w:t xml:space="preserve"> z dnia 22.10.2010r.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49" type="#_x0000_t202" style="position:absolute;margin-left:76.85pt;margin-top:6.6pt;width:362.85pt;height:48.75pt;z-index:251660288;mso-width-relative:margin;mso-height-relative:margin" strokecolor="white">
          <v:textbox style="mso-next-textbox:#_x0000_s2049">
            <w:txbxContent>
              <w:p w:rsidR="007A3B28" w:rsidRDefault="00BD21E2" w:rsidP="007A3B28">
                <w:r w:rsidRPr="00951568">
                  <w:rPr>
                    <w:i/>
                    <w:sz w:val="28"/>
                    <w:szCs w:val="28"/>
                  </w:rPr>
                  <w:t>Biłgorajska Agencja Rozwoju</w:t>
                </w:r>
                <w:r w:rsidRPr="00951568">
                  <w:rPr>
                    <w:i/>
                    <w:sz w:val="28"/>
                    <w:szCs w:val="28"/>
                  </w:rPr>
                  <w:t xml:space="preserve"> Regionalnego S.A.</w:t>
                </w:r>
              </w:p>
            </w:txbxContent>
          </v:textbox>
        </v:shape>
      </w:pict>
    </w:r>
    <w:r>
      <w:object w:dxaOrig="2300" w:dyaOrig="1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55.5pt" o:ole="" fillcolor="window">
          <v:imagedata r:id="rId1" o:title=""/>
        </v:shape>
        <o:OLEObject Type="Embed" ProgID="MSDraw" ShapeID="_x0000_i1025" DrawAspect="Content" ObjectID="_1358943635" r:id="rId2">
          <o:FieldCodes>\* mergeformat</o:FieldCodes>
        </o:OLEObject>
      </w:object>
    </w:r>
  </w:p>
  <w:p w:rsidR="007A3B28" w:rsidRDefault="00BD21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4C" w:rsidRDefault="00BD21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63026"/>
    <w:rsid w:val="005F07D1"/>
    <w:rsid w:val="00600377"/>
    <w:rsid w:val="00863026"/>
    <w:rsid w:val="00BD21E2"/>
    <w:rsid w:val="00D3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63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302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63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1758</Characters>
  <Application>Microsoft Office Word</Application>
  <DocSecurity>0</DocSecurity>
  <Lines>14</Lines>
  <Paragraphs>4</Paragraphs>
  <ScaleCrop>false</ScaleCrop>
  <Company>HP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barr2</dc:creator>
  <cp:lastModifiedBy>barr2</cp:lastModifiedBy>
  <cp:revision>1</cp:revision>
  <dcterms:created xsi:type="dcterms:W3CDTF">2011-02-11T14:31:00Z</dcterms:created>
  <dcterms:modified xsi:type="dcterms:W3CDTF">2011-02-11T14:34:00Z</dcterms:modified>
</cp:coreProperties>
</file>